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E760D0">
        <w:rPr>
          <w:b/>
          <w:sz w:val="28"/>
        </w:rPr>
        <w:t>3</w:t>
      </w:r>
      <w:r w:rsidR="00D61E47">
        <w:rPr>
          <w:b/>
          <w:sz w:val="28"/>
        </w:rPr>
        <w:t xml:space="preserve"> нче</w:t>
      </w:r>
      <w:r w:rsidR="00D61E47" w:rsidRPr="00D61E47">
        <w:rPr>
          <w:b/>
          <w:sz w:val="28"/>
        </w:rPr>
        <w:t xml:space="preserve"> апреленә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262081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08EF">
              <w:rPr>
                <w:b/>
                <w:color w:val="000000"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E760D0" w:rsidRDefault="00E760D0" w:rsidP="00E760D0">
            <w:pPr>
              <w:jc w:val="center"/>
              <w:rPr>
                <w:b/>
                <w:color w:val="000000"/>
                <w:sz w:val="24"/>
                <w:szCs w:val="24"/>
                <w:u w:val="single" w:color="000000"/>
              </w:rPr>
            </w:pPr>
            <w:r w:rsidRPr="00E760D0">
              <w:rPr>
                <w:b/>
                <w:color w:val="000000"/>
                <w:sz w:val="24"/>
                <w:szCs w:val="24"/>
                <w:u w:val="single" w:color="000000"/>
              </w:rPr>
              <w:t>Консультация-метеорологик күренешнең интенсивлыгы турында кисәтү</w:t>
            </w:r>
          </w:p>
          <w:p w:rsidR="00E760D0" w:rsidRPr="00E760D0" w:rsidRDefault="00E760D0" w:rsidP="00E760D0">
            <w:pPr>
              <w:jc w:val="center"/>
              <w:rPr>
                <w:b/>
                <w:color w:val="000000"/>
                <w:sz w:val="24"/>
                <w:szCs w:val="24"/>
                <w:u w:val="single" w:color="000000"/>
              </w:rPr>
            </w:pPr>
            <w:r w:rsidRPr="00E760D0">
              <w:rPr>
                <w:b/>
                <w:color w:val="000000"/>
                <w:sz w:val="24"/>
                <w:szCs w:val="24"/>
                <w:u w:val="single" w:color="000000"/>
              </w:rPr>
              <w:t>2024 елның 3 апрелендә 05 сәгатьтән 18 сәгатькә кадәр</w:t>
            </w:r>
          </w:p>
          <w:p w:rsidR="00262081" w:rsidRPr="006008EF" w:rsidRDefault="00E760D0" w:rsidP="00E760D0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E760D0">
              <w:rPr>
                <w:b/>
                <w:color w:val="000000"/>
                <w:sz w:val="24"/>
                <w:szCs w:val="24"/>
                <w:u w:val="single" w:color="000000"/>
              </w:rPr>
              <w:t>2024 елның 3 апрелендә иртән һәм көндез Татарстан Республикасы территориясендә һәм Казан шәһәрендә урыны белән көньяк җилнең 15-18 м/с кадәр көчәйүе көтелә.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262081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8EF">
              <w:rPr>
                <w:b/>
                <w:bCs/>
                <w:sz w:val="24"/>
                <w:szCs w:val="24"/>
              </w:rPr>
              <w:t>ЧСның</w:t>
            </w:r>
          </w:p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sz w:val="24"/>
                <w:szCs w:val="24"/>
              </w:rPr>
              <w:t>(һәлакәтләрнең) технологик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E760D0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60D0">
              <w:rPr>
                <w:color w:val="000000"/>
                <w:sz w:val="24"/>
                <w:szCs w:val="24"/>
              </w:rPr>
              <w:t>Электр белән тәэмин итү системаларында электр линияләре һәм элемтә линияләре зарарлану (җимерелү), зәгыйфь ныгытылган, киң форматлы конструкцияләр һәм манара краны җимерелү, иске агачлар егылу белән бәйле аварияләр куркынычы</w:t>
            </w:r>
          </w:p>
        </w:tc>
      </w:tr>
      <w:tr w:rsidR="00E760D0" w:rsidRPr="006008EF" w:rsidTr="00262081">
        <w:trPr>
          <w:trHeight w:val="6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D0" w:rsidRPr="006008EF" w:rsidRDefault="00E760D0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6008EF" w:rsidRDefault="00E760D0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Автотранспорт хәрәкәтенең кыенлыгына, республика автомобиль юлларында юл-транспорт һәлакәтләренең санын арттыруга, тимер юл транспортында булган һәлакәтләргә, авиация транспортында булган һәлакәтләргә бәйле рәсемнәр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26208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ТКХ объектларында рәсемнәр (аварияләр)</w:t>
            </w:r>
          </w:p>
          <w:p w:rsidR="00262081" w:rsidRPr="006008EF" w:rsidRDefault="00262081" w:rsidP="0026208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08EF">
              <w:rPr>
                <w:color w:val="000000"/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6008EF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</w:tbl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E760D0">
        <w:rPr>
          <w:bCs w:val="0"/>
          <w:sz w:val="24"/>
          <w:szCs w:val="24"/>
        </w:rPr>
        <w:t>3</w:t>
      </w:r>
      <w:r w:rsidRPr="006008EF">
        <w:rPr>
          <w:bCs w:val="0"/>
          <w:sz w:val="24"/>
          <w:szCs w:val="24"/>
        </w:rPr>
        <w:t xml:space="preserve"> апреленә</w:t>
      </w:r>
    </w:p>
    <w:p w:rsidR="000E2702" w:rsidRPr="006008EF" w:rsidRDefault="00D61E47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E760D0">
        <w:rPr>
          <w:bCs w:val="0"/>
          <w:sz w:val="24"/>
          <w:szCs w:val="24"/>
        </w:rPr>
        <w:t>2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E760D0">
        <w:rPr>
          <w:bCs w:val="0"/>
          <w:sz w:val="24"/>
          <w:szCs w:val="24"/>
        </w:rPr>
        <w:t>3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D61E47" w:rsidRPr="006008EF" w:rsidRDefault="00D61E47" w:rsidP="000E2702">
      <w:pPr>
        <w:pStyle w:val="Heading1"/>
        <w:ind w:left="142"/>
        <w:rPr>
          <w:b w:val="0"/>
          <w:bCs w:val="0"/>
          <w:sz w:val="24"/>
          <w:szCs w:val="24"/>
        </w:rPr>
      </w:pPr>
    </w:p>
    <w:p w:rsidR="005718D1" w:rsidRPr="005718D1" w:rsidRDefault="005718D1" w:rsidP="005718D1">
      <w:pPr>
        <w:pStyle w:val="Heading1"/>
        <w:ind w:left="142"/>
        <w:rPr>
          <w:b w:val="0"/>
          <w:bCs w:val="0"/>
          <w:sz w:val="24"/>
          <w:szCs w:val="24"/>
        </w:rPr>
      </w:pPr>
      <w:r w:rsidRPr="005718D1">
        <w:rPr>
          <w:b w:val="0"/>
          <w:bCs w:val="0"/>
          <w:sz w:val="24"/>
          <w:szCs w:val="24"/>
        </w:rPr>
        <w:t>Ачыклык белән болытлы.</w:t>
      </w:r>
    </w:p>
    <w:p w:rsidR="005718D1" w:rsidRPr="005718D1" w:rsidRDefault="005718D1" w:rsidP="005718D1">
      <w:pPr>
        <w:pStyle w:val="Heading1"/>
        <w:ind w:left="142"/>
        <w:rPr>
          <w:b w:val="0"/>
          <w:bCs w:val="0"/>
          <w:sz w:val="24"/>
          <w:szCs w:val="24"/>
        </w:rPr>
      </w:pPr>
      <w:r w:rsidRPr="005718D1">
        <w:rPr>
          <w:b w:val="0"/>
          <w:bCs w:val="0"/>
          <w:sz w:val="24"/>
          <w:szCs w:val="24"/>
        </w:rPr>
        <w:t>Башлыча явым-төшемсез.</w:t>
      </w:r>
    </w:p>
    <w:p w:rsidR="005718D1" w:rsidRPr="005718D1" w:rsidRDefault="005718D1" w:rsidP="005718D1">
      <w:pPr>
        <w:pStyle w:val="Heading1"/>
        <w:ind w:left="142"/>
        <w:rPr>
          <w:b w:val="0"/>
          <w:bCs w:val="0"/>
          <w:sz w:val="24"/>
          <w:szCs w:val="24"/>
        </w:rPr>
      </w:pPr>
      <w:r w:rsidRPr="005718D1">
        <w:rPr>
          <w:b w:val="0"/>
          <w:bCs w:val="0"/>
          <w:sz w:val="24"/>
          <w:szCs w:val="24"/>
        </w:rPr>
        <w:t>Җил көньяк, көньяк-көнбатыш 7</w:t>
      </w:r>
      <w:r>
        <w:rPr>
          <w:b w:val="0"/>
          <w:bCs w:val="0"/>
          <w:sz w:val="24"/>
          <w:szCs w:val="24"/>
        </w:rPr>
        <w:t>-</w:t>
      </w:r>
      <w:r w:rsidRPr="005718D1">
        <w:rPr>
          <w:b w:val="0"/>
          <w:bCs w:val="0"/>
          <w:sz w:val="24"/>
          <w:szCs w:val="24"/>
        </w:rPr>
        <w:t>12 м/с, иртән, көндез 15</w:t>
      </w:r>
      <w:r>
        <w:rPr>
          <w:b w:val="0"/>
          <w:bCs w:val="0"/>
          <w:sz w:val="24"/>
          <w:szCs w:val="24"/>
        </w:rPr>
        <w:t>-</w:t>
      </w:r>
      <w:r w:rsidRPr="005718D1">
        <w:rPr>
          <w:b w:val="0"/>
          <w:bCs w:val="0"/>
          <w:sz w:val="24"/>
          <w:szCs w:val="24"/>
        </w:rPr>
        <w:t>18 м/с.</w:t>
      </w:r>
    </w:p>
    <w:p w:rsidR="005718D1" w:rsidRPr="005718D1" w:rsidRDefault="005718D1" w:rsidP="005718D1">
      <w:pPr>
        <w:pStyle w:val="Heading1"/>
        <w:ind w:left="142"/>
        <w:rPr>
          <w:b w:val="0"/>
          <w:bCs w:val="0"/>
          <w:sz w:val="24"/>
          <w:szCs w:val="24"/>
        </w:rPr>
      </w:pPr>
      <w:r w:rsidRPr="005718D1">
        <w:rPr>
          <w:b w:val="0"/>
          <w:bCs w:val="0"/>
          <w:sz w:val="24"/>
          <w:szCs w:val="24"/>
        </w:rPr>
        <w:t>Төнлә һаваның минималь температурасы +4..+7˚.</w:t>
      </w:r>
    </w:p>
    <w:p w:rsidR="00CB1A4E" w:rsidRPr="006008EF" w:rsidRDefault="005718D1" w:rsidP="005718D1">
      <w:pPr>
        <w:pStyle w:val="Heading1"/>
        <w:ind w:left="142"/>
        <w:rPr>
          <w:b w:val="0"/>
          <w:bCs w:val="0"/>
          <w:sz w:val="24"/>
          <w:szCs w:val="24"/>
        </w:rPr>
      </w:pPr>
      <w:r w:rsidRPr="005718D1">
        <w:rPr>
          <w:b w:val="0"/>
          <w:bCs w:val="0"/>
          <w:sz w:val="24"/>
          <w:szCs w:val="24"/>
        </w:rPr>
        <w:t>Көндез һаваның максималь температурасы +10..+14˚.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85" w:rsidRDefault="00462285" w:rsidP="00057DBD">
      <w:r>
        <w:separator/>
      </w:r>
    </w:p>
  </w:endnote>
  <w:endnote w:type="continuationSeparator" w:id="1">
    <w:p w:rsidR="00462285" w:rsidRDefault="0046228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85" w:rsidRDefault="00462285" w:rsidP="00057DBD">
      <w:r>
        <w:separator/>
      </w:r>
    </w:p>
  </w:footnote>
  <w:footnote w:type="continuationSeparator" w:id="1">
    <w:p w:rsidR="00462285" w:rsidRDefault="0046228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7E4646">
    <w:pPr>
      <w:pStyle w:val="a3"/>
      <w:spacing w:line="14" w:lineRule="auto"/>
      <w:ind w:left="0" w:firstLine="0"/>
      <w:jc w:val="left"/>
      <w:rPr>
        <w:sz w:val="20"/>
      </w:rPr>
    </w:pPr>
    <w:r w:rsidRPr="007E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51C23"/>
    <w:rsid w:val="00056A0C"/>
    <w:rsid w:val="00057DBD"/>
    <w:rsid w:val="00061F7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D14"/>
    <w:rsid w:val="0014649A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8307F"/>
    <w:rsid w:val="002A7D8A"/>
    <w:rsid w:val="002C5BB8"/>
    <w:rsid w:val="002D264C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E4B"/>
    <w:rsid w:val="004469C9"/>
    <w:rsid w:val="00462285"/>
    <w:rsid w:val="00473429"/>
    <w:rsid w:val="004B7527"/>
    <w:rsid w:val="004E23A5"/>
    <w:rsid w:val="00504FD6"/>
    <w:rsid w:val="005236C6"/>
    <w:rsid w:val="00524D84"/>
    <w:rsid w:val="00553A44"/>
    <w:rsid w:val="005718D1"/>
    <w:rsid w:val="00582996"/>
    <w:rsid w:val="005836F1"/>
    <w:rsid w:val="00586BE4"/>
    <w:rsid w:val="00593E41"/>
    <w:rsid w:val="005D34B5"/>
    <w:rsid w:val="005E5F0C"/>
    <w:rsid w:val="005F56FE"/>
    <w:rsid w:val="006008EF"/>
    <w:rsid w:val="006448C7"/>
    <w:rsid w:val="00654711"/>
    <w:rsid w:val="00662B06"/>
    <w:rsid w:val="00664005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806F0"/>
    <w:rsid w:val="00895A51"/>
    <w:rsid w:val="008C75C1"/>
    <w:rsid w:val="00906C87"/>
    <w:rsid w:val="009421BC"/>
    <w:rsid w:val="00966846"/>
    <w:rsid w:val="00970D30"/>
    <w:rsid w:val="009729ED"/>
    <w:rsid w:val="00987995"/>
    <w:rsid w:val="00987E10"/>
    <w:rsid w:val="00987E24"/>
    <w:rsid w:val="00997D48"/>
    <w:rsid w:val="009B6034"/>
    <w:rsid w:val="009C4B25"/>
    <w:rsid w:val="009D3685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5EE9"/>
    <w:rsid w:val="00BE560D"/>
    <w:rsid w:val="00BE7602"/>
    <w:rsid w:val="00BF2CC7"/>
    <w:rsid w:val="00C41240"/>
    <w:rsid w:val="00C4199B"/>
    <w:rsid w:val="00C6533A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91EB2"/>
    <w:rsid w:val="00EC15B6"/>
    <w:rsid w:val="00EC2BF9"/>
    <w:rsid w:val="00EC78FF"/>
    <w:rsid w:val="00ED1460"/>
    <w:rsid w:val="00ED1B0C"/>
    <w:rsid w:val="00EF610F"/>
    <w:rsid w:val="00F01BD5"/>
    <w:rsid w:val="00F14184"/>
    <w:rsid w:val="00F5026A"/>
    <w:rsid w:val="00F55BB6"/>
    <w:rsid w:val="00F57B25"/>
    <w:rsid w:val="00F57DF5"/>
    <w:rsid w:val="00F71F46"/>
    <w:rsid w:val="00F96A67"/>
    <w:rsid w:val="00FA233C"/>
    <w:rsid w:val="00FA32CF"/>
    <w:rsid w:val="00FC2A09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94</cp:revision>
  <dcterms:created xsi:type="dcterms:W3CDTF">2023-09-28T11:45:00Z</dcterms:created>
  <dcterms:modified xsi:type="dcterms:W3CDTF">2024-04-02T11:47:00Z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